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acdf47eb2bbef388397f916dc72ce9da9899f6"/>
    <w:p>
      <w:pPr>
        <w:pStyle w:val="Heading3"/>
      </w:pPr>
      <w:r>
        <w:t xml:space="preserve">Против сотрудника автосервиса на Волгоградке возбуждено уголовное дело</w:t>
      </w:r>
    </w:p>
    <w:p>
      <w:pPr>
        <w:pStyle w:val="FirstParagraph"/>
      </w:pPr>
      <w:r>
        <w:t xml:space="preserve">08.12.2021</w:t>
      </w:r>
    </w:p>
    <w:p>
      <w:pPr>
        <w:pStyle w:val="BodyText"/>
      </w:pPr>
      <w:r>
        <w:rPr>
          <w:iCs/>
          <w:i/>
          <w:bCs/>
          <w:b/>
        </w:rPr>
        <w:t xml:space="preserve">Житель Южнопортового района обратился в автосервис на Волгоградском проспекте, чтобы отремонтировать автомобиль. Но работа так и не была выполнена.</w:t>
      </w:r>
    </w:p>
    <w:p>
      <w:pPr>
        <w:pStyle w:val="BodyText"/>
      </w:pPr>
      <w:r>
        <w:t xml:space="preserve">— Со слов потерпевшего, он оставил в автосервисе на Волгоградском проспекте автомашину. Осуществлял ремонт один из механиков, которому заявитель перевел 5 500 рублей через приложение банка для покупки необходимых запчастей, — рассказали в пресс-службе УВД по ЮВАО.</w:t>
      </w:r>
    </w:p>
    <w:p>
      <w:pPr>
        <w:pStyle w:val="BodyText"/>
      </w:pPr>
      <w:r>
        <w:t xml:space="preserve">Сотрудник автосервиса работу не выполнил и перестал отвечать на телефонные звонки автовладельца. Тогда житель обратился в полицию с заявлением о мошенничестве.</w:t>
      </w:r>
    </w:p>
    <w:p>
      <w:pPr>
        <w:pStyle w:val="BodyText"/>
      </w:pPr>
      <w:r>
        <w:t xml:space="preserve">Возбуждено уголовное дело, ведутся оперативно-розыскные мероприятия.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http://uzhnoport.mos.ru/presscenter/news/detail/10457603.html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Южнопортового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104576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104576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2025-02-22T09:51:16Z</dcterms:created>
  <dcterms:modified xsi:type="dcterms:W3CDTF">2025-02-22T09:51:16Z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