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ce19850a0014886e94ef5c0b1f2af91277e5a"/>
    <w:p>
      <w:pPr>
        <w:pStyle w:val="Heading3"/>
      </w:pPr>
      <w:r>
        <w:t xml:space="preserve">В Южнопортовом начался капитального ремонта Лизинского путепровода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комплекса городского хозяйства приступили к проведению капитального ремонта Лизинского путепровода в Южнопортовом. Об этом сообщил журналистам заместитель мэра Москвы по вопросам ЖКХ и благоустройства Петр Бирюков.</w:t>
      </w:r>
    </w:p>
    <w:p>
      <w:pPr>
        <w:pStyle w:val="BodyText"/>
      </w:pPr>
      <w:r>
        <w:rPr>
          <w:iCs/>
          <w:i/>
        </w:rPr>
        <w:t xml:space="preserve">«Содержанию мостовых сооружений уделяется особое внимание, все объекты проходят регулярные обследования, при необходимости принимается решение о выполнении капитального или текущего ремонта. В этом году обновим Лизинский путепровод, расположенный в Южнопортовом районе, ремонт завершим в четвертом квартале», – отметил Петр Бирюков.</w:t>
      </w:r>
    </w:p>
    <w:p>
      <w:pPr>
        <w:pStyle w:val="BodyText"/>
      </w:pPr>
      <w:r>
        <w:t xml:space="preserve">На время проведения ремонтных работ планируется поэтапное перекрытие полос.</w:t>
      </w:r>
    </w:p>
    <w:p>
      <w:pPr>
        <w:pStyle w:val="BodyText"/>
      </w:pPr>
      <w:r>
        <w:t xml:space="preserve">Специалисты восстановят мостовое полотно проезжей части и тротуаров, заменят гидроизоляцию, деформационные швы и перильное ограждение, отремонтируют железобетонную плиту и металлические балки пролетного 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http://uzhnoport.mos.ru/presscenter/news/detail/11784779.html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1784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1784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2025-08-02T03:14:08Z</dcterms:created>
  <dcterms:modified xsi:type="dcterms:W3CDTF">2025-08-02T03:14:08Z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