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d65fd8a9d9002bf67c1dbc19f7241934c8ad8"/>
    <w:p>
      <w:pPr>
        <w:pStyle w:val="Heading3"/>
      </w:pPr>
      <w:r>
        <w:t xml:space="preserve">Ученики школы на 2-м Южнопортовом проезде посетили Московский образовательный комплекс имени Талалихина</w:t>
      </w:r>
    </w:p>
    <w:p>
      <w:pPr>
        <w:pStyle w:val="FirstParagraph"/>
      </w:pPr>
      <w:r>
        <w:t xml:space="preserve">04.03.2016</w:t>
      </w:r>
    </w:p>
    <w:p>
      <w:pPr>
        <w:pStyle w:val="BodyText"/>
      </w:pPr>
      <w:r>
        <w:t xml:space="preserve">Учащиеся 7 "А" и 8 "А" классов специального подразделения №3 школы №2129 в рамках Дня открытых дверей посетили ГАПОУ МОК им. В.Талалихина, где побывали на различных мастер-классах.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Интересные мастер-классы были представлены учащимся школы со 2-го Южнопортового проезда. Сначала ребята с большим удовольствием занимались приготовлением и оформлением изделий из песочного теста. После состоялся мастер-класс, где школьники с интересом и увлечением изучали карвинг и искусство фигурной нарезки из овощей и фруктов.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обошлось и без науки - в специальных аудиториях учащиеся познакомились с устройством кондиционера и получили первичную информацию, что такое производственная логистика. Но самыми полезными и нужными в жизни каждого человека ребята единодушно признали мастер-классы по оформлению подарков и сервировке стола, как сообщается на официальном сайте школы №2129.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http://uzhnoport.mos.ru/presscenter/news/detail/2577580.html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577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577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2025-03-08T01:10:49Z</dcterms:created>
  <dcterms:modified xsi:type="dcterms:W3CDTF">2025-03-08T01:10:49Z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