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cf0667a9f5a7b9a7bc4fd4c654a089ccd3ce"/>
    <w:p>
      <w:pPr>
        <w:pStyle w:val="Heading3"/>
      </w:pPr>
      <w:r>
        <w:t xml:space="preserve">Мероприятие на тему экологии для детей состоялось на улице Петра Романова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rPr>
          <w:bCs/>
          <w:b/>
        </w:rPr>
        <w:t xml:space="preserve">Интерактивная игра, а также беседа на тему экологии для учащихся 7-8 классов школы № 485 состоялась в библиотеке №121 ЦБС ЮВАО на улице Петра Романова.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позакомились с основными заповедными лесными зонами России, узнали об собенностях произрастания деревьев, о животных, живущих в . Также дети узнали об основных правилах поведения в , поучаствовали в игре «Звуки леса» и викторине «Что растет в лесу?».</w:t>
      </w:r>
    </w:p>
    <w:p>
      <w:pPr>
        <w:pStyle w:val="BodyText"/>
      </w:pPr>
      <w:r>
        <w:t xml:space="preserve">Мероприятие закончилось чтением детей наизусть вспомнившихся им стихов о лесе русских поэтов: Р. Рождественского, В. Бокова , С. Есенина, В. Берестова.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http://uzhnoport.mos.ru/presscenter/news/detail/2619205.html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619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619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2025-03-11T01:47:58Z</dcterms:created>
  <dcterms:modified xsi:type="dcterms:W3CDTF">2025-03-11T01:47:58Z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