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8417b268ac22dba2420640396092aa8e2fdca"/>
    <w:p>
      <w:pPr>
        <w:pStyle w:val="Heading3"/>
      </w:pPr>
      <w:r>
        <w:t xml:space="preserve">В колледже Южнопортового стартует программа профориентации для школьников</w:t>
      </w:r>
    </w:p>
    <w:p>
      <w:pPr>
        <w:pStyle w:val="FirstParagraph"/>
      </w:pPr>
      <w:r>
        <w:t xml:space="preserve">12.08.2016</w:t>
      </w:r>
    </w:p>
    <w:p>
      <w:pPr>
        <w:pStyle w:val="BodyText"/>
      </w:pPr>
      <w:r>
        <w:t xml:space="preserve">Колледж архитектуры, дизайна и реинжиниринга №26 в Южнопортовом с середины августа начнет проводить профориентационные занятия для школьников в рамках проекта «Профессиональные каникулы». Об этом сообщили в пресс-службе префектуры ЮВАО.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Педагоги познакомят подростков с различными специальностями и обучат полезным навыкам, которые пригодятся не только в профессиональной, но и в повседневной жизни. Кроме того, учащиеся смогут определиться с выбором будущей профессии, –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основе имеющихся достижений ученики попробуют создать свое первое портфолио. Программа профориентации стартует 15 августа и будет длиться две недели. Школьникам предстоит заниматься каждый день по четыре часа.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Колледж архитектуры, дизайна и реинжиниринга №26 расположен по адресу улица Трофимова, дом 27, корпус 2 (станция метро «Кожуховская»).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http://uzhnoport.mos.ru/presscenter/news/detail/3527752.html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527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527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2024-12-24T09:09:44Z</dcterms:created>
  <dcterms:modified xsi:type="dcterms:W3CDTF">2024-12-24T09:09:44Z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