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b3f1f73b4233d6b0e790d7051af0f8e931c40e"/>
    <w:p>
      <w:pPr>
        <w:pStyle w:val="Heading3"/>
      </w:pPr>
      <w:r>
        <w:t xml:space="preserve">Долг за ЖКУ в Южнопортовом превысил 100 миллионов рублей</w:t>
      </w:r>
    </w:p>
    <w:p>
      <w:pPr>
        <w:pStyle w:val="FirstParagraph"/>
      </w:pPr>
      <w:r>
        <w:t xml:space="preserve">11.11.2016</w:t>
      </w:r>
    </w:p>
    <w:p>
      <w:pPr>
        <w:pStyle w:val="BodyText"/>
      </w:pPr>
      <w:r>
        <w:t xml:space="preserve">Сумма долга за ЖКУ в Южнопортовом районе превысила 100 миллионов рублей. Своевременно не внесли плату жильцы почти 5000 тысяч квартир. Об этом рассказали в ГБУ «Жилищник района Южнопортовый».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− Счета за ЖКУ некоторые жильцы не оплачивают годами. Суммы задолженностей разные, они колеблются от 100 до 516000 рублей. Сотрудники «Жилищника» постоянно ведут работу с населением. Мы также регулярно вывешиваем списки должников в подъездах многоквартирных домов, подаем исковые заявления в суд, − сообщил представитель ГБУ «Жилищник района Южнопортовый».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его словам, самые большие задолженности имеют жители улицы Трофимова.</w:t>
      </w:r>
    </w:p>
    <w:p>
      <w:pPr>
        <w:pStyle w:val="BodyText"/>
      </w:pPr>
      <w:r>
        <w:t xml:space="preserve">На данный момент в районе насчитывается более 100 квартир, жильцы которых задолжали за ЖКУ крупные суммы: от 20000 рублей. (мю)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http://uzhnoport.mos.ru/presscenter/news/detail/4175011.html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news/detail/41750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news/detail/41750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2025-04-04T02:42:36Z</dcterms:created>
  <dcterms:modified xsi:type="dcterms:W3CDTF">2025-04-04T02:42:36Z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