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0f659b484657cb3857def91d0befbd70721f"/>
    <w:p>
      <w:pPr>
        <w:pStyle w:val="Heading3"/>
      </w:pPr>
      <w:r>
        <w:t xml:space="preserve">Каток на Новоостаповской по решению москвичей будет работать до 23.00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По решению жителей столицы каток с искусственным покрытием, расположенный по адресу Новоостаповская улица, дом 8, будет принимать посетителей с 9.00 до 23.00. Такой график работы ледовой площадки выбрали 59,86 процента участников голосования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также показало, что 15,47 процента респондентов хотели бы иметь возможность кататься на коньках с 8.00 до 22.00, а 13,58 процента сочли наиболее удобным график с 9.00 до 21.00. Еще 10,04 процента опрошенных предпочли бы, чтобы ледовая площадка была открыта с 10.00 до 20.00, а 1,06 процента активных жителей Южнопортового не смогли определиться с выбором.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для участия в опросах на портале «Активный гражданин» пользователь должен корректно указать свой адрес в профиле.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http://uzhnoport.mos.ru/presscenter/news/detail/4276472.html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76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76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2024-08-14T09:07:54Z</dcterms:created>
  <dcterms:modified xsi:type="dcterms:W3CDTF">2024-08-14T09:07:54Z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