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2a85aa1b45e872ffdd9384937c4a870e198ff9"/>
    <w:p>
      <w:pPr>
        <w:pStyle w:val="Heading3"/>
      </w:pPr>
      <w:r>
        <w:t xml:space="preserve">В Южнопортовом до конца года появятся дополнительные платные парковки</w:t>
      </w:r>
    </w:p>
    <w:p>
      <w:pPr>
        <w:pStyle w:val="FirstParagraph"/>
      </w:pPr>
      <w:r>
        <w:t xml:space="preserve">07.12.2016</w:t>
      </w:r>
    </w:p>
    <w:p>
      <w:pPr>
        <w:pStyle w:val="BodyText"/>
      </w:pPr>
      <w:r>
        <w:t xml:space="preserve">Новые платные парковочные зоны с 26 декабря появятся в Южнопортовом. Так, расширение коснулось трех улиц в районе. Дополнительные парковки появятся на 5-й Кожуховской улице, от пересечения со 2-м Кожуховским проездом до пересечения с улицей Сайкина, на улице Сайкина, а также на улице Трофимова, от пересечения со 2-м Кожуховским проездом до пересечения с улицей Сайкина. Об этом сообщается на официальном сайте Департамента транспорта и развития дорожно-транспортной сети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«Как мы неоднократно говорили, в Москве возможно точечное введение новых зон платной парковки в тех местах, где наблюдается сложная транспортная обстановка и очаги ДТП. Места новых платных парковок определяются только совместно с муниципальными депутатами и транспортными экспертами», – отмечается в сообщении на сайте Дептранса.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с депутатами муниципальных образований обсуждается вопрос о распределении денег, которые будут получены от платных парковок в 2017 году, между районными управами для реализации программ по благоустройству. Вырученные средства могут пойти на строительство детских площадок, оборудование парковочных карманов, проведение ремонтных работ, на облагораживание придомовых территорий и другое.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расширение зоны платных парковок в общей сложности коснется 206 улиц Москвы. Полный список можно посмотреть на Едином транспортном портале: http://transport.mos.ru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http://uzhnoport.mos.ru/presscenter/news/detail/4377742.html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3777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3777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2024-12-15T03:38:52Z</dcterms:created>
  <dcterms:modified xsi:type="dcterms:W3CDTF">2024-12-15T03:38:52Z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