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349fcbd6e7e18a0baf55f84cb5a983fed4e8c"/>
    <w:p>
      <w:pPr>
        <w:pStyle w:val="Heading3"/>
      </w:pPr>
      <w:r>
        <w:t xml:space="preserve">Зданию школы имени В.В. Маяковского на 1-й Дубровской исполнилось 65 лет</w:t>
      </w:r>
    </w:p>
    <w:p>
      <w:pPr>
        <w:pStyle w:val="FirstParagraph"/>
      </w:pPr>
      <w:r>
        <w:t xml:space="preserve">25.11.2020</w:t>
      </w:r>
    </w:p>
    <w:p>
      <w:pPr>
        <w:pStyle w:val="BodyText"/>
      </w:pPr>
      <w:r>
        <w:rPr>
          <w:bCs/>
          <w:b/>
        </w:rPr>
        <w:t xml:space="preserve">Зданию школы имени В. В. Маяковского на 1-й Дубровской, дом 16 осенью исполнилось 65 лет. Об этом сообщили в администрации учреждения.</w:t>
      </w:r>
    </w:p>
    <w:p>
      <w:pPr>
        <w:pStyle w:val="BodyText"/>
      </w:pPr>
      <w:r>
        <w:t xml:space="preserve">— Впервые наша школа отметила свой юбилей в такой тишине, но, несмотря на то, что мы не можем встретиться с выпускниками, учителями, сотрудниками, мы решили поздравлять школу, вспоминать интересные истории, узнавать о наших талантливых выпускниках в электронном формате и начали публиковать материалы на официальном сайте школы, — уточнили в учреждении.</w:t>
      </w:r>
    </w:p>
    <w:p>
      <w:pPr>
        <w:pStyle w:val="BodyText"/>
      </w:pPr>
      <w:r>
        <w:t xml:space="preserve">Как рассказали в школе, учебный корпус «Дубровка» был построен в 1955 году и открылся как 483-я школа Ждановского района. В 1960 году школу перевели в Пролетарский район.</w:t>
      </w:r>
    </w:p>
    <w:p>
      <w:pPr>
        <w:pStyle w:val="BodyText"/>
      </w:pPr>
      <w:r>
        <w:t xml:space="preserve">«В это время в школах вводили производственное обучение, и нашим профилем стало техническое черчение. Наши шефы ЦНИИТМАШ (центральный научно-исследовательский институт технологии машиностроения, расположенный по соседству) оборудовали 2 класса кульманами и всем необходимым для серьезной работы по черчению», — вспомнили в школе.</w:t>
      </w:r>
    </w:p>
    <w:p>
      <w:pPr>
        <w:pStyle w:val="BodyText"/>
      </w:pPr>
      <w:r>
        <w:t xml:space="preserve">Когда директором школы стал Семен Богуславский, началось создание школьного музея-клуба В. В. Маяковского. На подготовку ушло семь месяцев. Экспозиция, собранная руками старшеклассников под руководством учителя рисования Владимира разместилась на 3-ем этаже, и 14 апреля 1966 года состоялось открытие музея. Сегодня музей школы — его гордость. Этот учебный год для него тоже станет юбилейным. В 2021 году он отметит 55-летие.</w:t>
      </w:r>
    </w:p>
    <w:p>
      <w:pPr>
        <w:pStyle w:val="BodyText"/>
      </w:pPr>
      <w:r>
        <w:t xml:space="preserve">Архивные фотографии можно посмотреть на 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http://uzhnoport.mos.ru/presscenter/news/detail/9460144.html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news/detail/9460144.html" TargetMode="External" /><Relationship Type="http://schemas.openxmlformats.org/officeDocument/2006/relationships/hyperlink" Id="rId20" Target="https://mayak.mskobr.ru/#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news/detail/9460144.html" TargetMode="External" /><Relationship Type="http://schemas.openxmlformats.org/officeDocument/2006/relationships/hyperlink" Id="rId20" Target="https://mayak.mskobr.ru/#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2025-08-02T03:27:24Z</dcterms:created>
  <dcterms:modified xsi:type="dcterms:W3CDTF">2025-08-02T03:27:24Z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