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0c1f95156f54e0d0fa8a7ea71bc704be2390b"/>
    <w:p>
      <w:pPr>
        <w:pStyle w:val="Heading3"/>
      </w:pPr>
      <w:r>
        <w:t xml:space="preserve">Общественное обсуждение по проекту внесения изменений в правила землепользования и застройки города Москвы в отношении территории по адресу: ЮВАО, Южнопортовый, ул. Шарикоподшипниковская, вл. 38, стр. 1,2,3,5,6,7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rPr>
          <w:u w:val="single"/>
          <w:bCs/>
          <w:b/>
        </w:rPr>
        <w:t xml:space="preserve">С 01.12.2021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ЮВАО, Южнопортовый, ул. Шарикоподшипниковская, вл. 38, стр. 1,2,3,5,6,7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внесения изменений в правила землепользования и застройки города Москвы в отношении территории по адресу: ЮВАО, Южнопортовый, ул. Шарикоподшипниковская, вл. 38, стр. 1,2,3,5,6,7 - </w:t>
      </w:r>
      <w:r>
        <w:t xml:space="preserve"> </w:t>
      </w:r>
      <w:r>
        <w:rPr>
          <w:bCs/>
          <w:b/>
        </w:rPr>
        <w:t xml:space="preserve">проводятся в пределах территории границ Южнопортового района.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Экспозиция проекта открыта с 08:00 01.12.2021 по 23:59 14.12.2021 на официальном сайте.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http://uzhnoport.mos.ru/presscenter/true/detail/10415229.html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stepankinra/Downloads/%20http:/ag.mos.ru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0415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stepankinra/Downloads/%20http:/ag.mos.ru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0415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2025-04-04T02:18:42Z</dcterms:created>
  <dcterms:modified xsi:type="dcterms:W3CDTF">2025-04-04T02:18:42Z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