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правление-по-ювао-департамента-гочсипб"/>
    <w:p>
      <w:pPr>
        <w:pStyle w:val="Heading3"/>
      </w:pPr>
      <w:r>
        <w:t xml:space="preserve">Управление по ЮВАО Департамента ГОЧСиПБ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http://uzhnoport.mos.ru/presscenter/true/detail/6119369.html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119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119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2025-01-01T09:29:02Z</dcterms:created>
  <dcterms:modified xsi:type="dcterms:W3CDTF">2025-01-01T09:29:02Z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