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твой-телефон-может-помочь-спасти-жизнь"/>
    <w:p>
      <w:pPr>
        <w:pStyle w:val="Heading3"/>
      </w:pPr>
      <w:r>
        <w:t xml:space="preserve">Твой телефон может помочь спасти жизнь</w:t>
      </w:r>
    </w:p>
    <w:p>
      <w:pPr>
        <w:pStyle w:val="FirstParagraph"/>
      </w:pPr>
      <w:r>
        <w:t xml:space="preserve">30.01.2018</w:t>
      </w:r>
    </w:p>
    <w:p>
      <w:pPr>
        <w:pStyle w:val="BodyText"/>
      </w:pPr>
      <w:r>
        <w:drawing>
          <wp:inline>
            <wp:extent cx="5334000" cy="37338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uzhnoport.mos.ru/www/upload/medialibrary/3a6/ebd17c26_b9ee_4207_a568_6cc031efe217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33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http://uzhnoport.mos.ru/presscenter/true/detail/7115855.html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Южнопортового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uzhnoport.mos.ru" TargetMode="External" /><Relationship Type="http://schemas.openxmlformats.org/officeDocument/2006/relationships/hyperlink" Id="rId23" Target="http://uzhnoport.mos.ru/presscenter/true/detail/71158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uzhnoport.mos.ru" TargetMode="External" /><Relationship Type="http://schemas.openxmlformats.org/officeDocument/2006/relationships/hyperlink" Id="rId23" Target="http://uzhnoport.mos.ru/presscenter/true/detail/71158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2025-04-04T02:32:02Z</dcterms:created>
  <dcterms:modified xsi:type="dcterms:W3CDTF">2025-04-04T02:32:02Z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