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25bc8a59a5bbe93817aea30d381858913e91ce"/>
    <w:p>
      <w:pPr>
        <w:pStyle w:val="Heading3"/>
      </w:pPr>
      <w:r>
        <w:t xml:space="preserve">Пожарная безопасность при эксплуатации отопительных приборов</w:t>
      </w:r>
    </w:p>
    <w:p>
      <w:pPr>
        <w:pStyle w:val="FirstParagraph"/>
      </w:pPr>
      <w:r>
        <w:t xml:space="preserve">28.09.2020</w:t>
      </w:r>
    </w:p>
    <w:p>
      <w:pPr>
        <w:pStyle w:val="BodyText"/>
      </w:pPr>
      <w:r>
        <w:t xml:space="preserve">С наступлением холодов жители начинают активно использовать обогревательные приборы. Неправильная эксплуатация электронагревательных приборов, нагрузка на электросети и использование обогревателей - зачастую становятся причинами пожаров. Чтобы уберечь свой дом от пожара, следует неукоснительно соблюдать</w:t>
      </w:r>
      <w:r>
        <w:t xml:space="preserve"> </w:t>
      </w:r>
      <w:r>
        <w:rPr>
          <w:bCs/>
          <w:b/>
        </w:rPr>
        <w:t xml:space="preserve">основные правила пожарной безопасности:</w:t>
      </w:r>
    </w:p>
    <w:p>
      <w:pPr>
        <w:pStyle w:val="BodyText"/>
      </w:pPr>
      <w:r>
        <w:t xml:space="preserve">- обогреватель нужно устанавливать на огнестойкой подставке. Он должен быть исправным, не кустарного производства, желательно с системой аварийного выключения (на случай его перегрева или падения);</w:t>
      </w:r>
    </w:p>
    <w:p>
      <w:pPr>
        <w:pStyle w:val="BodyText"/>
      </w:pPr>
      <w:r>
        <w:t xml:space="preserve">-рядом с обогревателем не должны находиться легковоспламеняющиеся жидкости и материалы;</w:t>
      </w:r>
    </w:p>
    <w:p>
      <w:pPr>
        <w:pStyle w:val="BodyText"/>
      </w:pPr>
      <w:r>
        <w:t xml:space="preserve">-нельзя использовать самодельные или неисправные обогреватели;</w:t>
      </w:r>
    </w:p>
    <w:p>
      <w:pPr>
        <w:pStyle w:val="BodyText"/>
      </w:pPr>
      <w:r>
        <w:t xml:space="preserve">- следите за целостностью и исправностью розеток, вилок и электрошнуров, и не допускайте одновременного включения в электросеть нескольких мощных потребителей электроэнергии (электроплита, чайник и др.), вызывающих перегрузку электросети;</w:t>
      </w:r>
    </w:p>
    <w:p>
      <w:pPr>
        <w:pStyle w:val="BodyText"/>
      </w:pPr>
      <w:r>
        <w:t xml:space="preserve">- при включении обогревателей старайтесь не использовать удлинители. В противном случае убедитесь, что расчетная (номинальная) мощность удлинителя не меньше мощности электроприбора;</w:t>
      </w:r>
    </w:p>
    <w:p>
      <w:pPr>
        <w:pStyle w:val="BodyText"/>
      </w:pPr>
      <w:r>
        <w:t xml:space="preserve">-не оставляйте обогреватель без присмотра;</w:t>
      </w:r>
    </w:p>
    <w:p>
      <w:pPr>
        <w:pStyle w:val="BodyText"/>
      </w:pPr>
      <w:r>
        <w:t xml:space="preserve">-уходя из дома - выключайте обогреватель, все электроприборы;</w:t>
      </w:r>
    </w:p>
    <w:p>
      <w:pPr>
        <w:pStyle w:val="BodyText"/>
      </w:pPr>
      <w:r>
        <w:t xml:space="preserve">-не оставляйте детей без присмотра.</w:t>
      </w:r>
    </w:p>
    <w:p>
      <w:pPr>
        <w:pStyle w:val="BodyText"/>
      </w:pPr>
      <w:r>
        <w:t xml:space="preserve">Если почувствовали запах плавящейся электропроводки, немедленно отключите электрообогреватель из сети. При возникновении возгорания примите меры к тушению пожара подручными средствами. Помните, что тушить водой электроприборы НЕЛЬЗЯ! При обнаружении пожара немедленно сообщите о нем по телефону 01, 101. Помните, Ваша собственная безопасность, зависит только от Вас!</w:t>
      </w:r>
    </w:p>
    <w:p>
      <w:pPr>
        <w:pStyle w:val="BodyText"/>
      </w:pPr>
      <w:r>
        <w:rPr>
          <w:bCs/>
          <w:b/>
        </w:rPr>
        <w:t xml:space="preserve">2 РОНПР Управления по ЮВАО Главного управления МЧС России по г. Москве.</w:t>
      </w:r>
    </w:p>
    <w:p>
      <w:pPr>
        <w:pStyle w:val="BodyText"/>
      </w:pPr>
      <w:r>
        <w:rPr>
          <w:bCs/>
          <w:b/>
        </w:rPr>
        <w:t xml:space="preserve">г. Москва, шоссе Энтузиастов д.11 тел. 8 (495) 362-81-17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http://uzhnoport.mos.ru/presscenter/true/detail/9274524.html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Южнопортового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zhnoport.mos.ru" TargetMode="External" /><Relationship Type="http://schemas.openxmlformats.org/officeDocument/2006/relationships/hyperlink" Id="rId20" Target="http://uzhnoport.mos.ru/presscenter/true/detail/927452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zhnoport.mos.ru" TargetMode="External" /><Relationship Type="http://schemas.openxmlformats.org/officeDocument/2006/relationships/hyperlink" Id="rId20" Target="http://uzhnoport.mos.ru/presscenter/true/detail/927452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2025-04-04T02:33:53Z</dcterms:created>
  <dcterms:modified xsi:type="dcterms:W3CDTF">2025-04-04T02:33:53Z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